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2C" w:rsidRPr="003E25ED" w:rsidRDefault="00FA562C" w:rsidP="008D3721">
      <w:pPr>
        <w:tabs>
          <w:tab w:val="left" w:pos="142"/>
        </w:tabs>
        <w:spacing w:after="0" w:line="240" w:lineRule="exact"/>
        <w:jc w:val="both"/>
        <w:textAlignment w:val="baseline"/>
        <w:outlineLvl w:val="0"/>
        <w:rPr>
          <w:rFonts w:ascii="Times New Roman" w:hAnsi="Times New Roman"/>
          <w:b/>
          <w:bCs/>
          <w:color w:val="284B7E"/>
          <w:kern w:val="36"/>
          <w:sz w:val="27"/>
          <w:szCs w:val="27"/>
          <w:lang w:eastAsia="ru-RU"/>
        </w:rPr>
      </w:pPr>
      <w:r w:rsidRPr="003E25ED">
        <w:rPr>
          <w:rFonts w:ascii="Times New Roman" w:hAnsi="Times New Roman"/>
          <w:b/>
          <w:bCs/>
          <w:color w:val="284B7E"/>
          <w:kern w:val="36"/>
          <w:sz w:val="27"/>
          <w:szCs w:val="27"/>
          <w:lang w:eastAsia="ru-RU"/>
        </w:rPr>
        <w:t xml:space="preserve">ПРОКУРАТУРА ИНФОРМИРУЕТ </w:t>
      </w:r>
    </w:p>
    <w:p w:rsidR="00FA562C" w:rsidRPr="003E25ED" w:rsidRDefault="00FA562C" w:rsidP="008D3721">
      <w:pPr>
        <w:tabs>
          <w:tab w:val="left" w:pos="142"/>
        </w:tabs>
        <w:spacing w:after="0" w:line="240" w:lineRule="exact"/>
        <w:jc w:val="both"/>
        <w:textAlignment w:val="baseline"/>
        <w:outlineLvl w:val="0"/>
        <w:rPr>
          <w:rFonts w:ascii="Times New Roman" w:hAnsi="Times New Roman"/>
          <w:b/>
          <w:bCs/>
          <w:color w:val="284B7E"/>
          <w:kern w:val="36"/>
          <w:sz w:val="27"/>
          <w:szCs w:val="27"/>
          <w:lang w:eastAsia="ru-RU"/>
        </w:rPr>
      </w:pPr>
    </w:p>
    <w:p w:rsidR="00FA562C" w:rsidRPr="003E25ED" w:rsidRDefault="00FA562C" w:rsidP="008D3721">
      <w:pPr>
        <w:tabs>
          <w:tab w:val="left" w:pos="142"/>
        </w:tabs>
        <w:spacing w:after="0" w:line="240" w:lineRule="exact"/>
        <w:jc w:val="center"/>
        <w:textAlignment w:val="baseline"/>
        <w:outlineLvl w:val="0"/>
        <w:rPr>
          <w:rFonts w:ascii="Times New Roman" w:hAnsi="Times New Roman"/>
          <w:b/>
          <w:bCs/>
          <w:color w:val="284B7E"/>
          <w:kern w:val="36"/>
          <w:sz w:val="27"/>
          <w:szCs w:val="27"/>
          <w:lang w:eastAsia="ru-RU"/>
        </w:rPr>
      </w:pPr>
      <w:r w:rsidRPr="003E25ED">
        <w:rPr>
          <w:rFonts w:ascii="Times New Roman" w:hAnsi="Times New Roman"/>
          <w:b/>
          <w:bCs/>
          <w:color w:val="284B7E"/>
          <w:kern w:val="36"/>
          <w:sz w:val="27"/>
          <w:szCs w:val="27"/>
          <w:lang w:eastAsia="ru-RU"/>
        </w:rPr>
        <w:t>Ответственность за вред, причиненный домашними животными,</w:t>
      </w:r>
    </w:p>
    <w:p w:rsidR="00FA562C" w:rsidRPr="003E25ED" w:rsidRDefault="00FA562C" w:rsidP="008D3721">
      <w:pPr>
        <w:tabs>
          <w:tab w:val="left" w:pos="142"/>
        </w:tabs>
        <w:spacing w:after="0" w:line="240" w:lineRule="exact"/>
        <w:jc w:val="center"/>
        <w:textAlignment w:val="baseline"/>
        <w:outlineLvl w:val="0"/>
        <w:rPr>
          <w:rFonts w:ascii="Times New Roman" w:hAnsi="Times New Roman"/>
          <w:b/>
          <w:bCs/>
          <w:color w:val="284B7E"/>
          <w:kern w:val="36"/>
          <w:sz w:val="27"/>
          <w:szCs w:val="27"/>
          <w:lang w:eastAsia="ru-RU"/>
        </w:rPr>
      </w:pPr>
      <w:r w:rsidRPr="003E25ED">
        <w:rPr>
          <w:rFonts w:ascii="Times New Roman" w:hAnsi="Times New Roman"/>
          <w:b/>
          <w:color w:val="888888"/>
          <w:sz w:val="27"/>
          <w:szCs w:val="27"/>
          <w:bdr w:val="none" w:sz="0" w:space="0" w:color="auto" w:frame="1"/>
          <w:lang w:eastAsia="ru-RU"/>
        </w:rPr>
        <w:t xml:space="preserve">и что необходимо делать </w:t>
      </w:r>
      <w:r w:rsidR="008D3721" w:rsidRPr="003E25ED">
        <w:rPr>
          <w:rFonts w:ascii="Times New Roman" w:hAnsi="Times New Roman"/>
          <w:b/>
          <w:color w:val="888888"/>
          <w:sz w:val="27"/>
          <w:szCs w:val="27"/>
          <w:bdr w:val="none" w:sz="0" w:space="0" w:color="auto" w:frame="1"/>
          <w:lang w:eastAsia="ru-RU"/>
        </w:rPr>
        <w:t>в</w:t>
      </w:r>
      <w:r w:rsidRPr="003E25ED">
        <w:rPr>
          <w:rFonts w:ascii="Times New Roman" w:hAnsi="Times New Roman"/>
          <w:b/>
          <w:color w:val="888888"/>
          <w:sz w:val="27"/>
          <w:szCs w:val="27"/>
          <w:bdr w:val="none" w:sz="0" w:space="0" w:color="auto" w:frame="1"/>
          <w:lang w:eastAsia="ru-RU"/>
        </w:rPr>
        <w:t xml:space="preserve"> случа</w:t>
      </w:r>
      <w:r w:rsidR="008D3721" w:rsidRPr="003E25ED">
        <w:rPr>
          <w:rFonts w:ascii="Times New Roman" w:hAnsi="Times New Roman"/>
          <w:b/>
          <w:color w:val="888888"/>
          <w:sz w:val="27"/>
          <w:szCs w:val="27"/>
          <w:bdr w:val="none" w:sz="0" w:space="0" w:color="auto" w:frame="1"/>
          <w:lang w:eastAsia="ru-RU"/>
        </w:rPr>
        <w:t>е обнаружения животных без владельцев</w:t>
      </w:r>
      <w:r w:rsidRPr="003E25ED">
        <w:rPr>
          <w:rFonts w:ascii="Times New Roman" w:hAnsi="Times New Roman"/>
          <w:b/>
          <w:color w:val="888888"/>
          <w:sz w:val="27"/>
          <w:szCs w:val="27"/>
          <w:bdr w:val="none" w:sz="0" w:space="0" w:color="auto" w:frame="1"/>
          <w:lang w:eastAsia="ru-RU"/>
        </w:rPr>
        <w:t>?</w:t>
      </w:r>
    </w:p>
    <w:p w:rsidR="00FA562C" w:rsidRPr="003E25ED" w:rsidRDefault="00FA562C" w:rsidP="004E458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888888"/>
          <w:sz w:val="27"/>
          <w:szCs w:val="27"/>
          <w:bdr w:val="none" w:sz="0" w:space="0" w:color="auto" w:frame="1"/>
          <w:lang w:eastAsia="ru-RU"/>
        </w:rPr>
      </w:pP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В соответствии со ст. 137 Гражданского кодекса РФ к животным, в том числе собакам, применяются общие правила об имуществе, поскольку законом или иными правовыми актами не установлено иное.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В соответствии со ст. 210 Гражданского кодекса РФ собственник несет </w:t>
      </w:r>
      <w:proofErr w:type="gramStart"/>
      <w:r w:rsidRPr="003E25ED">
        <w:rPr>
          <w:sz w:val="27"/>
          <w:szCs w:val="27"/>
        </w:rPr>
        <w:t>бремя содержания</w:t>
      </w:r>
      <w:proofErr w:type="gramEnd"/>
      <w:r w:rsidRPr="003E25ED">
        <w:rPr>
          <w:sz w:val="27"/>
          <w:szCs w:val="27"/>
        </w:rPr>
        <w:t xml:space="preserve"> принадлежащего ему имущества.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Согласно ст. 1064 Гражданского кодекса РФ вред, причиненный личности или имуществу гражданина, подлежит возмещению в полном объеме лицом, причинившим вред, которым является собственник животного.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В соответствии со ст. 151 Гражданского кодекса РФ если гражданину причинен моральный вред (физические и нравственные страдания), суд может возложить на нарушителя обязанность денежной компенсации указанного вреда. 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В соответствии с ч. 3 ст. 1099 Гражданского кодекса РФ компенсация морального вреда осуществляется независимо от подлежащего возмещению имущественного вреда.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Таким образом, пострадавший от укуса собаки вправе в судебном порядке потребовать от собственника животного возмещение имущественного вреда и компенсацию морального вреда.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Кроме того, если нападением собаки был причинен вред жизни, здоровью или имуществу третьих лиц, то владелец может понести ответственность за причинение вреда в соответствии с уголовным законодательством, </w:t>
      </w:r>
      <w:proofErr w:type="gramStart"/>
      <w:r w:rsidRPr="003E25ED">
        <w:rPr>
          <w:sz w:val="27"/>
          <w:szCs w:val="27"/>
        </w:rPr>
        <w:t>либо  законодательством</w:t>
      </w:r>
      <w:proofErr w:type="gramEnd"/>
      <w:r w:rsidRPr="003E25ED">
        <w:rPr>
          <w:sz w:val="27"/>
          <w:szCs w:val="27"/>
        </w:rPr>
        <w:t xml:space="preserve"> об административных правонарушениях в зависимости от обстоятельств и тяжести последствий.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В соответствии со статьей 9 Федерального закона </w:t>
      </w:r>
      <w:r w:rsidRPr="003E25ED">
        <w:rPr>
          <w:sz w:val="27"/>
          <w:szCs w:val="27"/>
        </w:rPr>
        <w:t xml:space="preserve">№498-ФЗ </w:t>
      </w:r>
      <w:r w:rsidR="00A84A2F" w:rsidRPr="003E25ED">
        <w:rPr>
          <w:sz w:val="27"/>
          <w:szCs w:val="27"/>
        </w:rPr>
        <w:t xml:space="preserve">от 27.12.2018 </w:t>
      </w:r>
      <w:r w:rsidRPr="003E25ED">
        <w:rPr>
          <w:sz w:val="27"/>
          <w:szCs w:val="27"/>
        </w:rPr>
        <w:t xml:space="preserve">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</w:t>
      </w:r>
      <w:r w:rsidRPr="003E25ED">
        <w:rPr>
          <w:b/>
          <w:sz w:val="27"/>
          <w:szCs w:val="27"/>
        </w:rPr>
        <w:t>принятие мер по предотвращению появления нежелательного потомства у животных</w:t>
      </w:r>
      <w:r w:rsidRPr="003E25ED">
        <w:rPr>
          <w:sz w:val="27"/>
          <w:szCs w:val="27"/>
        </w:rPr>
        <w:t>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:rsidR="008D3721" w:rsidRPr="003E25ED" w:rsidRDefault="008D3721" w:rsidP="00A84A2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E25ED">
        <w:rPr>
          <w:rFonts w:ascii="Times New Roman" w:hAnsi="Times New Roman"/>
          <w:sz w:val="27"/>
          <w:szCs w:val="27"/>
        </w:rPr>
        <w:t xml:space="preserve">В силу статьи 13 названного Закона при выгуле домашнего животного необходимо: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</w:t>
      </w:r>
      <w:r w:rsidRPr="003E25ED">
        <w:rPr>
          <w:rFonts w:ascii="Times New Roman" w:hAnsi="Times New Roman"/>
          <w:sz w:val="27"/>
          <w:szCs w:val="27"/>
        </w:rPr>
        <w:lastRenderedPageBreak/>
        <w:t>общего пользования; не допускать выгул животного вне мест, разрешенных решением органа местного самоуправления для выгула животных</w:t>
      </w:r>
      <w:r w:rsidR="00A84A2F" w:rsidRPr="003E25ED">
        <w:rPr>
          <w:rFonts w:ascii="Times New Roman" w:hAnsi="Times New Roman"/>
          <w:sz w:val="27"/>
          <w:szCs w:val="27"/>
        </w:rPr>
        <w:t xml:space="preserve">, в том числе владельцы должны </w:t>
      </w:r>
      <w:r w:rsidR="00A84A2F" w:rsidRPr="003E25ED">
        <w:rPr>
          <w:rFonts w:ascii="Times New Roman" w:hAnsi="Times New Roman"/>
          <w:sz w:val="27"/>
          <w:szCs w:val="27"/>
        </w:rPr>
        <w:t xml:space="preserve">исключить </w:t>
      </w:r>
      <w:r w:rsidR="00A84A2F" w:rsidRPr="003E25ED">
        <w:rPr>
          <w:rFonts w:ascii="Times New Roman" w:hAnsi="Times New Roman"/>
          <w:sz w:val="27"/>
          <w:szCs w:val="27"/>
        </w:rPr>
        <w:t xml:space="preserve">факты </w:t>
      </w:r>
      <w:r w:rsidR="00A84A2F" w:rsidRPr="003E25ED">
        <w:rPr>
          <w:rFonts w:ascii="Times New Roman" w:hAnsi="Times New Roman"/>
          <w:sz w:val="27"/>
          <w:szCs w:val="27"/>
        </w:rPr>
        <w:t>нахождени</w:t>
      </w:r>
      <w:r w:rsidR="00A84A2F" w:rsidRPr="003E25ED">
        <w:rPr>
          <w:rFonts w:ascii="Times New Roman" w:hAnsi="Times New Roman"/>
          <w:sz w:val="27"/>
          <w:szCs w:val="27"/>
        </w:rPr>
        <w:t>я</w:t>
      </w:r>
      <w:r w:rsidR="00A84A2F" w:rsidRPr="003E25ED">
        <w:rPr>
          <w:rFonts w:ascii="Times New Roman" w:hAnsi="Times New Roman"/>
          <w:sz w:val="27"/>
          <w:szCs w:val="27"/>
        </w:rPr>
        <w:t xml:space="preserve"> домашних животных на улицах населенных пунктов, без надзора </w:t>
      </w:r>
      <w:r w:rsidR="00A84A2F" w:rsidRPr="003E25ED">
        <w:rPr>
          <w:rFonts w:ascii="Times New Roman" w:hAnsi="Times New Roman"/>
          <w:b/>
          <w:sz w:val="27"/>
          <w:szCs w:val="27"/>
        </w:rPr>
        <w:t>(</w:t>
      </w:r>
      <w:proofErr w:type="spellStart"/>
      <w:r w:rsidR="00A84A2F" w:rsidRPr="003E25ED">
        <w:rPr>
          <w:rFonts w:ascii="Times New Roman" w:hAnsi="Times New Roman"/>
          <w:b/>
          <w:sz w:val="27"/>
          <w:szCs w:val="27"/>
        </w:rPr>
        <w:t>самовыгул</w:t>
      </w:r>
      <w:proofErr w:type="spellEnd"/>
      <w:r w:rsidR="00A84A2F" w:rsidRPr="003E25ED">
        <w:rPr>
          <w:rFonts w:ascii="Times New Roman" w:hAnsi="Times New Roman"/>
          <w:b/>
          <w:sz w:val="27"/>
          <w:szCs w:val="27"/>
        </w:rPr>
        <w:t>)</w:t>
      </w:r>
      <w:r w:rsidR="00A84A2F" w:rsidRPr="003E25ED">
        <w:rPr>
          <w:rFonts w:ascii="Times New Roman" w:hAnsi="Times New Roman"/>
          <w:b/>
          <w:sz w:val="27"/>
          <w:szCs w:val="27"/>
        </w:rPr>
        <w:t xml:space="preserve">. </w:t>
      </w:r>
      <w:r w:rsidR="00A84A2F" w:rsidRPr="003E25ED">
        <w:rPr>
          <w:rFonts w:ascii="Times New Roman" w:hAnsi="Times New Roman"/>
          <w:sz w:val="27"/>
          <w:szCs w:val="27"/>
        </w:rPr>
        <w:t xml:space="preserve">  </w:t>
      </w:r>
    </w:p>
    <w:p w:rsidR="008D3721" w:rsidRPr="003E25ED" w:rsidRDefault="008D3721" w:rsidP="00A84A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этом, о наличии такой собаки должна быть сделана предупреждающая надпись при входе на данную территорию.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Перечень потенциально опасных собак, утвержден постановлением Правительства Российской Федерации от 29.07.2019 № 974, в который включены 12 пород собак: </w:t>
      </w:r>
      <w:proofErr w:type="spellStart"/>
      <w:r w:rsidRPr="003E25ED">
        <w:rPr>
          <w:sz w:val="27"/>
          <w:szCs w:val="27"/>
        </w:rPr>
        <w:t>акбаш</w:t>
      </w:r>
      <w:proofErr w:type="spellEnd"/>
      <w:r w:rsidRPr="003E25ED">
        <w:rPr>
          <w:sz w:val="27"/>
          <w:szCs w:val="27"/>
        </w:rPr>
        <w:t xml:space="preserve">, американский </w:t>
      </w:r>
      <w:proofErr w:type="spellStart"/>
      <w:r w:rsidRPr="003E25ED">
        <w:rPr>
          <w:sz w:val="27"/>
          <w:szCs w:val="27"/>
        </w:rPr>
        <w:t>бандог</w:t>
      </w:r>
      <w:proofErr w:type="spellEnd"/>
      <w:r w:rsidRPr="003E25ED">
        <w:rPr>
          <w:sz w:val="27"/>
          <w:szCs w:val="27"/>
        </w:rPr>
        <w:t xml:space="preserve">, </w:t>
      </w:r>
      <w:proofErr w:type="spellStart"/>
      <w:r w:rsidRPr="003E25ED">
        <w:rPr>
          <w:sz w:val="27"/>
          <w:szCs w:val="27"/>
        </w:rPr>
        <w:t>амбульдог</w:t>
      </w:r>
      <w:proofErr w:type="spellEnd"/>
      <w:r w:rsidRPr="003E25ED">
        <w:rPr>
          <w:sz w:val="27"/>
          <w:szCs w:val="27"/>
        </w:rPr>
        <w:t xml:space="preserve">, бразильский бульдог, </w:t>
      </w:r>
      <w:proofErr w:type="spellStart"/>
      <w:r w:rsidRPr="003E25ED">
        <w:rPr>
          <w:sz w:val="27"/>
          <w:szCs w:val="27"/>
        </w:rPr>
        <w:t>булли</w:t>
      </w:r>
      <w:proofErr w:type="spellEnd"/>
      <w:r w:rsidRPr="003E25ED">
        <w:rPr>
          <w:sz w:val="27"/>
          <w:szCs w:val="27"/>
        </w:rPr>
        <w:t xml:space="preserve"> Кутта, бульдог </w:t>
      </w:r>
      <w:proofErr w:type="spellStart"/>
      <w:r w:rsidRPr="003E25ED">
        <w:rPr>
          <w:sz w:val="27"/>
          <w:szCs w:val="27"/>
        </w:rPr>
        <w:t>алапахский</w:t>
      </w:r>
      <w:proofErr w:type="spellEnd"/>
      <w:r w:rsidRPr="003E25ED">
        <w:rPr>
          <w:sz w:val="27"/>
          <w:szCs w:val="27"/>
        </w:rPr>
        <w:t xml:space="preserve"> чистокровный (</w:t>
      </w:r>
      <w:proofErr w:type="spellStart"/>
      <w:r w:rsidRPr="003E25ED">
        <w:rPr>
          <w:sz w:val="27"/>
          <w:szCs w:val="27"/>
        </w:rPr>
        <w:t>отто</w:t>
      </w:r>
      <w:proofErr w:type="spellEnd"/>
      <w:r w:rsidRPr="003E25ED">
        <w:rPr>
          <w:sz w:val="27"/>
          <w:szCs w:val="27"/>
        </w:rPr>
        <w:t xml:space="preserve">), </w:t>
      </w:r>
      <w:proofErr w:type="spellStart"/>
      <w:r w:rsidRPr="003E25ED">
        <w:rPr>
          <w:sz w:val="27"/>
          <w:szCs w:val="27"/>
        </w:rPr>
        <w:t>бэндог</w:t>
      </w:r>
      <w:proofErr w:type="spellEnd"/>
      <w:r w:rsidRPr="003E25ED">
        <w:rPr>
          <w:sz w:val="27"/>
          <w:szCs w:val="27"/>
        </w:rPr>
        <w:t xml:space="preserve">, </w:t>
      </w:r>
      <w:proofErr w:type="spellStart"/>
      <w:r w:rsidRPr="003E25ED">
        <w:rPr>
          <w:sz w:val="27"/>
          <w:szCs w:val="27"/>
        </w:rPr>
        <w:t>волко</w:t>
      </w:r>
      <w:proofErr w:type="spellEnd"/>
      <w:r w:rsidRPr="003E25ED">
        <w:rPr>
          <w:sz w:val="27"/>
          <w:szCs w:val="27"/>
        </w:rPr>
        <w:t xml:space="preserve">-собачьи гибриды, </w:t>
      </w:r>
      <w:proofErr w:type="spellStart"/>
      <w:r w:rsidRPr="003E25ED">
        <w:rPr>
          <w:sz w:val="27"/>
          <w:szCs w:val="27"/>
        </w:rPr>
        <w:t>волкособ</w:t>
      </w:r>
      <w:proofErr w:type="spellEnd"/>
      <w:r w:rsidRPr="003E25ED">
        <w:rPr>
          <w:sz w:val="27"/>
          <w:szCs w:val="27"/>
        </w:rPr>
        <w:t>, гибрид волка, гуль дог, питбуль-мастиф, северокавказская собака), а также их метисы.</w:t>
      </w:r>
    </w:p>
    <w:p w:rsidR="00A84A2F" w:rsidRPr="003E25ED" w:rsidRDefault="00A84A2F" w:rsidP="00A84A2F">
      <w:pPr>
        <w:pStyle w:val="a4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  <w:r w:rsidRPr="003E25ED">
        <w:rPr>
          <w:b/>
          <w:sz w:val="27"/>
          <w:szCs w:val="27"/>
        </w:rPr>
        <w:t>ВАЖНО!!!</w:t>
      </w:r>
    </w:p>
    <w:p w:rsidR="00A84A2F" w:rsidRPr="003E25ED" w:rsidRDefault="00A84A2F" w:rsidP="00A84A2F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В случае отказа от права собственности на животное или невозможности его дальнейшего содержания владелец животного </w:t>
      </w:r>
      <w:r w:rsidRPr="003E25ED">
        <w:rPr>
          <w:b/>
          <w:sz w:val="27"/>
          <w:szCs w:val="27"/>
        </w:rPr>
        <w:t>обязан</w:t>
      </w:r>
      <w:r w:rsidRPr="003E25ED">
        <w:rPr>
          <w:sz w:val="27"/>
          <w:szCs w:val="27"/>
        </w:rPr>
        <w:t xml:space="preserve"> передать его новому владельцу или в приют для животных, которые могут обеспечить условия содержания такого животного.</w:t>
      </w:r>
    </w:p>
    <w:p w:rsidR="008D3721" w:rsidRPr="003E25ED" w:rsidRDefault="008D3721" w:rsidP="00A84A2F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За нарушение правил содержания животных и обращения с ними предусмотрена ответственность.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Статьей 6.3 Ко</w:t>
      </w:r>
      <w:r w:rsidRPr="003E25ED">
        <w:rPr>
          <w:sz w:val="27"/>
          <w:szCs w:val="27"/>
        </w:rPr>
        <w:t xml:space="preserve">АП РФ </w:t>
      </w:r>
      <w:r w:rsidRPr="003E25ED">
        <w:rPr>
          <w:sz w:val="27"/>
          <w:szCs w:val="27"/>
        </w:rPr>
        <w:t xml:space="preserve">за нарушение законодательства в области обеспечения </w:t>
      </w:r>
      <w:r w:rsidRPr="003E25ED">
        <w:rPr>
          <w:sz w:val="27"/>
          <w:szCs w:val="27"/>
        </w:rPr>
        <w:t>с</w:t>
      </w:r>
      <w:r w:rsidRPr="003E25ED">
        <w:rPr>
          <w:sz w:val="27"/>
          <w:szCs w:val="27"/>
        </w:rPr>
        <w:t>анитарно-эпидемиологического благополучия населения предусмотрен административный штраф в размере от 100 до 1 млн. рублей в зависимости от субъекта ответственности.</w:t>
      </w:r>
      <w:r w:rsidRPr="003E25ED">
        <w:rPr>
          <w:sz w:val="27"/>
          <w:szCs w:val="27"/>
        </w:rPr>
        <w:t xml:space="preserve"> </w:t>
      </w:r>
      <w:r w:rsidRPr="003E25ED">
        <w:rPr>
          <w:sz w:val="27"/>
          <w:szCs w:val="27"/>
        </w:rPr>
        <w:t>В качестве альтернативного наказания для юридических лиц по указанному составу предусмотрено административное приостановление деятельности на срок до 90 суток.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E25ED">
        <w:rPr>
          <w:sz w:val="27"/>
          <w:szCs w:val="27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 w:rsidRPr="003E25ED">
        <w:rPr>
          <w:sz w:val="27"/>
          <w:szCs w:val="27"/>
        </w:rPr>
        <w:t>Роспоторебнадзора</w:t>
      </w:r>
      <w:proofErr w:type="spellEnd"/>
      <w:r w:rsidRPr="003E25ED">
        <w:rPr>
          <w:sz w:val="27"/>
          <w:szCs w:val="27"/>
        </w:rPr>
        <w:t>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Возбудить дело об административном правонарушении, предусмотренном названной нормой, вправе и прокурор.</w:t>
      </w:r>
    </w:p>
    <w:p w:rsidR="008D3721" w:rsidRPr="003E25ED" w:rsidRDefault="008D3721" w:rsidP="008D3721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E25ED">
        <w:rPr>
          <w:sz w:val="27"/>
          <w:szCs w:val="27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РФ вплоть до ареста на срок до шести месяцев.</w:t>
      </w:r>
    </w:p>
    <w:p w:rsidR="00C24E76" w:rsidRPr="003E25ED" w:rsidRDefault="00A84A2F" w:rsidP="008D3721">
      <w:pPr>
        <w:pStyle w:val="a4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3E25ED">
        <w:rPr>
          <w:b/>
          <w:sz w:val="27"/>
          <w:szCs w:val="27"/>
        </w:rPr>
        <w:t xml:space="preserve">В случае </w:t>
      </w:r>
      <w:r w:rsidR="00C24E76" w:rsidRPr="003E25ED">
        <w:rPr>
          <w:b/>
          <w:sz w:val="27"/>
          <w:szCs w:val="27"/>
        </w:rPr>
        <w:t xml:space="preserve">обнаружения животного без владельца гражданам необходимо информировать администрацию Индустриального района                                г. Барнаула по телефону 8(3852)47-51-83 (дежурный круглосуточно), БГОО «Ласка» по телефону – 8(3852)57-35-57 (с 9.00 до 17.00). </w:t>
      </w:r>
    </w:p>
    <w:p w:rsidR="00A84A2F" w:rsidRPr="003E25ED" w:rsidRDefault="00C24E76" w:rsidP="008D3721">
      <w:pPr>
        <w:pStyle w:val="a4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3E25ED">
        <w:rPr>
          <w:b/>
          <w:sz w:val="27"/>
          <w:szCs w:val="27"/>
        </w:rPr>
        <w:t xml:space="preserve">При этом гражданам необходимо обращать внимание на наличие у животного идентификатора (бирки, </w:t>
      </w:r>
      <w:r w:rsidR="003E25ED">
        <w:rPr>
          <w:b/>
          <w:sz w:val="27"/>
          <w:szCs w:val="27"/>
        </w:rPr>
        <w:t>«</w:t>
      </w:r>
      <w:proofErr w:type="spellStart"/>
      <w:r w:rsidRPr="003E25ED">
        <w:rPr>
          <w:b/>
          <w:sz w:val="27"/>
          <w:szCs w:val="27"/>
        </w:rPr>
        <w:t>адресника</w:t>
      </w:r>
      <w:proofErr w:type="spellEnd"/>
      <w:r w:rsidR="003E25ED">
        <w:rPr>
          <w:b/>
          <w:sz w:val="27"/>
          <w:szCs w:val="27"/>
        </w:rPr>
        <w:t>»</w:t>
      </w:r>
      <w:bookmarkStart w:id="0" w:name="_GoBack"/>
      <w:bookmarkEnd w:id="0"/>
      <w:r w:rsidRPr="003E25ED">
        <w:rPr>
          <w:b/>
          <w:sz w:val="27"/>
          <w:szCs w:val="27"/>
        </w:rPr>
        <w:t xml:space="preserve">), данные животные не подлежат отлову, как и собаки на привязи, имеющие владельца, кроме того, </w:t>
      </w:r>
      <w:r w:rsidR="003E25ED" w:rsidRPr="003E25ED">
        <w:rPr>
          <w:b/>
          <w:sz w:val="27"/>
          <w:szCs w:val="27"/>
        </w:rPr>
        <w:t xml:space="preserve">гражданам необходимо сообщать полную информацию о месте нахождения собак для эффективности выездов. </w:t>
      </w:r>
    </w:p>
    <w:sectPr w:rsidR="00A84A2F" w:rsidRPr="003E25ED" w:rsidSect="008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F1D"/>
    <w:multiLevelType w:val="multilevel"/>
    <w:tmpl w:val="72E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B3E2F"/>
    <w:multiLevelType w:val="multilevel"/>
    <w:tmpl w:val="2A9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11BC9"/>
    <w:multiLevelType w:val="multilevel"/>
    <w:tmpl w:val="3F8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458E"/>
    <w:rsid w:val="00081D39"/>
    <w:rsid w:val="002212F6"/>
    <w:rsid w:val="003B0C4B"/>
    <w:rsid w:val="003E25ED"/>
    <w:rsid w:val="004E458E"/>
    <w:rsid w:val="005A6291"/>
    <w:rsid w:val="0061265B"/>
    <w:rsid w:val="00817775"/>
    <w:rsid w:val="008D3721"/>
    <w:rsid w:val="00A84A2F"/>
    <w:rsid w:val="00C24E76"/>
    <w:rsid w:val="00C57FF1"/>
    <w:rsid w:val="00C65FD1"/>
    <w:rsid w:val="00E556EC"/>
    <w:rsid w:val="00EE541C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6C09"/>
  <w15:docId w15:val="{F04B0401-CBD0-4902-9FF9-0CBE5DC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77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E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5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E458E"/>
    <w:rPr>
      <w:rFonts w:cs="Times New Roman"/>
      <w:color w:val="0000FF"/>
      <w:u w:val="single"/>
    </w:rPr>
  </w:style>
  <w:style w:type="character" w:customStyle="1" w:styleId="breadcrumb-begin">
    <w:name w:val="breadcrumb-begin"/>
    <w:basedOn w:val="a0"/>
    <w:uiPriority w:val="99"/>
    <w:rsid w:val="004E458E"/>
    <w:rPr>
      <w:rFonts w:cs="Times New Roman"/>
    </w:rPr>
  </w:style>
  <w:style w:type="character" w:customStyle="1" w:styleId="breadcrumb-sep">
    <w:name w:val="breadcrumb-sep"/>
    <w:basedOn w:val="a0"/>
    <w:uiPriority w:val="99"/>
    <w:rsid w:val="004E458E"/>
    <w:rPr>
      <w:rFonts w:cs="Times New Roman"/>
    </w:rPr>
  </w:style>
  <w:style w:type="character" w:customStyle="1" w:styleId="breadcrumb-end">
    <w:name w:val="breadcrumb-end"/>
    <w:basedOn w:val="a0"/>
    <w:uiPriority w:val="99"/>
    <w:rsid w:val="004E458E"/>
    <w:rPr>
      <w:rFonts w:cs="Times New Roman"/>
    </w:rPr>
  </w:style>
  <w:style w:type="paragraph" w:styleId="a4">
    <w:name w:val="Normal (Web)"/>
    <w:basedOn w:val="a"/>
    <w:rsid w:val="004E4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E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562277">
          <w:marLeft w:val="0"/>
          <w:marRight w:val="0"/>
          <w:marTop w:val="0"/>
          <w:marBottom w:val="0"/>
          <w:divBdr>
            <w:top w:val="single" w:sz="24" w:space="0" w:color="284B7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280">
              <w:marLeft w:val="0"/>
              <w:marRight w:val="0"/>
              <w:marTop w:val="0"/>
              <w:marBottom w:val="0"/>
              <w:divBdr>
                <w:top w:val="single" w:sz="6" w:space="2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BABABA"/>
                                <w:right w:val="none" w:sz="0" w:space="0" w:color="auto"/>
                              </w:divBdr>
                              <w:divsChild>
                                <w:div w:id="7405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2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ИНФОРМИРУЕТ 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ИНФОРМИРУЕТ </dc:title>
  <dc:subject/>
  <dc:creator>пк-пк</dc:creator>
  <cp:keywords/>
  <dc:description/>
  <cp:lastModifiedBy>Филатова Оксана Викторовна</cp:lastModifiedBy>
  <cp:revision>3</cp:revision>
  <dcterms:created xsi:type="dcterms:W3CDTF">2023-02-20T04:36:00Z</dcterms:created>
  <dcterms:modified xsi:type="dcterms:W3CDTF">2023-02-20T05:23:00Z</dcterms:modified>
</cp:coreProperties>
</file>